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联系方式：18857155532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浙江华宸设备进出口有限公司；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杭州市下城区环城北路141号西楼1202室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国际设计博物馆生活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世界展法兰克福厨房展品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无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1件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419000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服务费：5028元</w:t>
      </w:r>
    </w:p>
    <w:p>
      <w:pPr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收费标准：</w:t>
      </w:r>
      <w:r>
        <w:rPr>
          <w:rFonts w:hint="eastAsia" w:ascii="宋体" w:hAnsi="宋体"/>
          <w:spacing w:val="-6"/>
          <w:sz w:val="22"/>
          <w:szCs w:val="22"/>
          <w:highlight w:val="none"/>
          <w:lang w:val="en-US" w:eastAsia="zh-CN"/>
        </w:rPr>
        <w:t>成交金额的1.2%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CCD1496"/>
    <w:rsid w:val="2015560E"/>
    <w:rsid w:val="21715583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42B66677"/>
    <w:rsid w:val="52474EE1"/>
    <w:rsid w:val="53E46CED"/>
    <w:rsid w:val="56D51318"/>
    <w:rsid w:val="58AB3463"/>
    <w:rsid w:val="5D1477F6"/>
    <w:rsid w:val="5D224F19"/>
    <w:rsid w:val="5E36060F"/>
    <w:rsid w:val="62243F24"/>
    <w:rsid w:val="623961C3"/>
    <w:rsid w:val="6B154489"/>
    <w:rsid w:val="6ED1207C"/>
    <w:rsid w:val="713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2018-04-25T00:42:37Z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