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中国仪器进出口集团有限公司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北京市西城区西直门外大街6号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pacing w:val="-6"/>
                <w:sz w:val="21"/>
                <w:szCs w:val="21"/>
              </w:rPr>
              <w:t>国际设计博物馆纯净柜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3968000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690745"/>
            <wp:effectExtent l="0" t="0" r="4445" b="1460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IMG_20180125_15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125_1514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ongti SC Regular">
    <w:altName w:val="黑体"/>
    <w:panose1 w:val="02010600040101010101"/>
    <w:charset w:val="50"/>
    <w:family w:val="auto"/>
    <w:pitch w:val="default"/>
    <w:sig w:usb0="00000000" w:usb1="00000000" w:usb2="00000010" w:usb3="00000000" w:csb0="000400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DB16583"/>
    <w:rsid w:val="0E2F732B"/>
    <w:rsid w:val="111844DB"/>
    <w:rsid w:val="14D72627"/>
    <w:rsid w:val="1CCD1496"/>
    <w:rsid w:val="26674EA7"/>
    <w:rsid w:val="2CA17799"/>
    <w:rsid w:val="2E5F2873"/>
    <w:rsid w:val="33435911"/>
    <w:rsid w:val="33CA2A69"/>
    <w:rsid w:val="381E723A"/>
    <w:rsid w:val="3BC54CD3"/>
    <w:rsid w:val="3FBA15A9"/>
    <w:rsid w:val="40D06D52"/>
    <w:rsid w:val="40DF1FDC"/>
    <w:rsid w:val="42B66677"/>
    <w:rsid w:val="42D86046"/>
    <w:rsid w:val="4AB65F6E"/>
    <w:rsid w:val="4D011D54"/>
    <w:rsid w:val="4E2F1370"/>
    <w:rsid w:val="54B86E47"/>
    <w:rsid w:val="58AB3463"/>
    <w:rsid w:val="5C0D2181"/>
    <w:rsid w:val="5D373137"/>
    <w:rsid w:val="62243F24"/>
    <w:rsid w:val="62B20295"/>
    <w:rsid w:val="63030D36"/>
    <w:rsid w:val="68E75446"/>
    <w:rsid w:val="69DF21C6"/>
    <w:rsid w:val="75857CFA"/>
    <w:rsid w:val="76DD2F54"/>
    <w:rsid w:val="778A13E0"/>
    <w:rsid w:val="77EC3635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2018-01-25T07:23:08Z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